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0" w:type="dxa"/>
        <w:jc w:val="center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</w:tblBorders>
        <w:tblLook w:val="04A0" w:firstRow="1" w:lastRow="0" w:firstColumn="1" w:lastColumn="0" w:noHBand="0" w:noVBand="1"/>
      </w:tblPr>
      <w:tblGrid>
        <w:gridCol w:w="724"/>
        <w:gridCol w:w="9476"/>
      </w:tblGrid>
      <w:tr w:rsidR="00942911" w:rsidRPr="004050A9" w:rsidTr="004050A9">
        <w:trPr>
          <w:trHeight w:val="381"/>
          <w:jc w:val="center"/>
        </w:trPr>
        <w:tc>
          <w:tcPr>
            <w:tcW w:w="724" w:type="dxa"/>
            <w:vAlign w:val="center"/>
          </w:tcPr>
          <w:p w:rsidR="00942911" w:rsidRPr="001570D1" w:rsidRDefault="004050A9" w:rsidP="00835087">
            <w:pPr>
              <w:spacing w:before="240" w:after="0" w:line="240" w:lineRule="auto"/>
              <w:rPr>
                <w:rFonts w:ascii="Verdana" w:hAnsi="Verdana"/>
                <w:b/>
                <w:bCs/>
                <w:color w:val="365F91"/>
                <w:lang w:val="cs-CZ"/>
              </w:rPr>
            </w:pPr>
            <w:r>
              <w:rPr>
                <w:rFonts w:ascii="Verdana" w:hAnsi="Verdana"/>
                <w:b/>
                <w:bCs/>
                <w:noProof/>
                <w:color w:val="365F91"/>
                <w:lang w:eastAsia="de-DE" w:bidi="he-IL"/>
              </w:rPr>
              <w:drawing>
                <wp:anchor distT="0" distB="0" distL="114300" distR="114300" simplePos="0" relativeHeight="251663872" behindDoc="1" locked="0" layoutInCell="1" allowOverlap="1" wp14:anchorId="2DE30266" wp14:editId="78DFD77F">
                  <wp:simplePos x="0" y="0"/>
                  <wp:positionH relativeFrom="margin">
                    <wp:posOffset>19050</wp:posOffset>
                  </wp:positionH>
                  <wp:positionV relativeFrom="margin">
                    <wp:posOffset>41275</wp:posOffset>
                  </wp:positionV>
                  <wp:extent cx="285750" cy="266700"/>
                  <wp:effectExtent l="0" t="0" r="0" b="0"/>
                  <wp:wrapNone/>
                  <wp:docPr id="2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476" w:type="dxa"/>
            <w:vAlign w:val="center"/>
          </w:tcPr>
          <w:p w:rsidR="004050A9" w:rsidRPr="004050A9" w:rsidRDefault="004050A9" w:rsidP="004050A9">
            <w:pPr>
              <w:spacing w:before="240" w:after="0" w:line="240" w:lineRule="auto"/>
              <w:rPr>
                <w:rFonts w:ascii="Verdana" w:hAnsi="Verdana"/>
                <w:b/>
                <w:color w:val="0070C0"/>
                <w:lang w:val="cs-CZ"/>
              </w:rPr>
            </w:pPr>
            <w:r>
              <w:rPr>
                <w:rFonts w:ascii="Verdana" w:hAnsi="Verdana"/>
                <w:b/>
                <w:bCs/>
                <w:color w:val="0070C0"/>
                <w:sz w:val="24"/>
                <w:szCs w:val="24"/>
                <w:lang w:val="cs-CZ"/>
              </w:rPr>
              <w:t>Terapeutická lekce</w:t>
            </w:r>
            <w:r w:rsidRPr="001570D1">
              <w:rPr>
                <w:rFonts w:ascii="Verdana" w:hAnsi="Verdana"/>
                <w:b/>
                <w:bCs/>
                <w:color w:val="0070C0"/>
                <w:sz w:val="24"/>
                <w:szCs w:val="24"/>
                <w:lang w:val="cs-CZ"/>
              </w:rPr>
              <w:t xml:space="preserve"> 11: Život s psychózou a </w:t>
            </w:r>
            <w:r>
              <w:rPr>
                <w:rFonts w:ascii="Verdana" w:hAnsi="Verdana"/>
                <w:b/>
                <w:bCs/>
                <w:color w:val="0070C0"/>
                <w:sz w:val="24"/>
                <w:szCs w:val="24"/>
                <w:lang w:val="cs-CZ"/>
              </w:rPr>
              <w:t xml:space="preserve">jak předejít </w:t>
            </w:r>
            <w:r w:rsidRPr="001570D1">
              <w:rPr>
                <w:rFonts w:ascii="Verdana" w:hAnsi="Verdana"/>
                <w:b/>
                <w:bCs/>
                <w:color w:val="0070C0"/>
                <w:sz w:val="24"/>
                <w:szCs w:val="24"/>
                <w:lang w:val="cs-CZ"/>
              </w:rPr>
              <w:t>relapsu</w:t>
            </w:r>
            <w:r>
              <w:rPr>
                <w:rFonts w:ascii="Verdana" w:hAnsi="Verdana"/>
                <w:b/>
                <w:bCs/>
                <w:color w:val="365F91"/>
                <w:sz w:val="24"/>
                <w:szCs w:val="24"/>
                <w:lang w:val="cs-CZ"/>
              </w:rPr>
              <w:br/>
            </w:r>
          </w:p>
        </w:tc>
      </w:tr>
    </w:tbl>
    <w:p w:rsidR="0031164C" w:rsidRPr="001570D1" w:rsidRDefault="001570D1" w:rsidP="00835087">
      <w:pPr>
        <w:spacing w:before="240" w:after="0" w:line="240" w:lineRule="auto"/>
        <w:rPr>
          <w:rFonts w:ascii="Verdana" w:hAnsi="Verdana"/>
          <w:b/>
          <w:color w:val="0070C0"/>
          <w:lang w:val="cs-CZ"/>
        </w:rPr>
      </w:pPr>
      <w:r>
        <w:rPr>
          <w:rFonts w:ascii="Verdana" w:hAnsi="Verdana"/>
          <w:b/>
          <w:color w:val="0070C0"/>
          <w:lang w:val="cs-CZ"/>
        </w:rPr>
        <w:t xml:space="preserve">Pracovní list </w:t>
      </w:r>
      <w:r w:rsidR="0056429C" w:rsidRPr="001570D1">
        <w:rPr>
          <w:rFonts w:ascii="Verdana" w:hAnsi="Verdana"/>
          <w:b/>
          <w:color w:val="0070C0"/>
          <w:lang w:val="cs-CZ"/>
        </w:rPr>
        <w:t>11</w:t>
      </w:r>
      <w:r w:rsidR="00D80B4E" w:rsidRPr="001570D1">
        <w:rPr>
          <w:rFonts w:ascii="Verdana" w:hAnsi="Verdana"/>
          <w:b/>
          <w:color w:val="0070C0"/>
          <w:lang w:val="cs-CZ"/>
        </w:rPr>
        <w:t>.5</w:t>
      </w:r>
      <w:r w:rsidR="0031164C" w:rsidRPr="001570D1">
        <w:rPr>
          <w:rFonts w:ascii="Verdana" w:hAnsi="Verdana"/>
          <w:b/>
          <w:color w:val="0070C0"/>
          <w:lang w:val="cs-CZ"/>
        </w:rPr>
        <w:t xml:space="preserve">. </w:t>
      </w:r>
      <w:r>
        <w:rPr>
          <w:rFonts w:ascii="Verdana" w:hAnsi="Verdana"/>
          <w:b/>
          <w:color w:val="0070C0"/>
          <w:lang w:val="cs-CZ"/>
        </w:rPr>
        <w:t xml:space="preserve">Informace o terapeutické lekci </w:t>
      </w:r>
      <w:r w:rsidR="0056429C" w:rsidRPr="001570D1">
        <w:rPr>
          <w:rFonts w:ascii="Verdana" w:hAnsi="Verdana"/>
          <w:b/>
          <w:color w:val="0070C0"/>
          <w:lang w:val="cs-CZ"/>
        </w:rPr>
        <w:t>11</w:t>
      </w:r>
    </w:p>
    <w:p w:rsidR="00D80B4E" w:rsidRPr="001570D1" w:rsidRDefault="001570D1" w:rsidP="00835087">
      <w:pPr>
        <w:spacing w:before="240" w:after="0" w:line="240" w:lineRule="auto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sz w:val="20"/>
          <w:szCs w:val="20"/>
          <w:lang w:val="cs-CZ"/>
        </w:rPr>
        <w:t xml:space="preserve">Duševní nemoci </w:t>
      </w:r>
      <w:r w:rsidR="00D80B4E" w:rsidRPr="001570D1">
        <w:rPr>
          <w:rFonts w:ascii="Verdana" w:hAnsi="Verdana"/>
          <w:sz w:val="20"/>
          <w:szCs w:val="20"/>
          <w:lang w:val="cs-CZ"/>
        </w:rPr>
        <w:t>(</w:t>
      </w:r>
      <w:r>
        <w:rPr>
          <w:rFonts w:ascii="Verdana" w:hAnsi="Verdana"/>
          <w:sz w:val="20"/>
          <w:szCs w:val="20"/>
          <w:lang w:val="cs-CZ"/>
        </w:rPr>
        <w:t>jako je psychóza a deprese</w:t>
      </w:r>
      <w:r w:rsidR="00D80B4E" w:rsidRPr="001570D1">
        <w:rPr>
          <w:rFonts w:ascii="Verdana" w:hAnsi="Verdana"/>
          <w:sz w:val="20"/>
          <w:szCs w:val="20"/>
          <w:lang w:val="cs-CZ"/>
        </w:rPr>
        <w:t>)</w:t>
      </w:r>
      <w:r w:rsidR="00D05455" w:rsidRPr="001570D1">
        <w:rPr>
          <w:rFonts w:ascii="Verdana" w:hAnsi="Verdana"/>
          <w:sz w:val="20"/>
          <w:szCs w:val="20"/>
          <w:lang w:val="cs-CZ"/>
        </w:rPr>
        <w:t xml:space="preserve"> </w:t>
      </w:r>
      <w:r>
        <w:rPr>
          <w:rFonts w:ascii="Verdana" w:hAnsi="Verdana"/>
          <w:sz w:val="20"/>
          <w:szCs w:val="20"/>
          <w:lang w:val="cs-CZ"/>
        </w:rPr>
        <w:t>se vyskytují v populaci častěji, než si lidé myslí. Existují ovšem předsudky vůči těmto nemocem a lidem, kteří jimi trpí</w:t>
      </w:r>
      <w:r w:rsidR="00D80B4E" w:rsidRPr="001570D1">
        <w:rPr>
          <w:rFonts w:ascii="Verdana" w:hAnsi="Verdana"/>
          <w:sz w:val="20"/>
          <w:szCs w:val="20"/>
          <w:lang w:val="cs-CZ"/>
        </w:rPr>
        <w:t>.</w:t>
      </w:r>
    </w:p>
    <w:p w:rsidR="00D80B4E" w:rsidRPr="001570D1" w:rsidRDefault="001570D1" w:rsidP="00835087">
      <w:pPr>
        <w:spacing w:before="240" w:after="0" w:line="240" w:lineRule="auto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sz w:val="20"/>
          <w:szCs w:val="20"/>
          <w:lang w:val="cs-CZ"/>
        </w:rPr>
        <w:t>Staňte se odborníkem na svou vlastní nemoc!</w:t>
      </w:r>
      <w:r w:rsidR="00D80B4E" w:rsidRPr="001570D1">
        <w:rPr>
          <w:rFonts w:ascii="Verdana" w:hAnsi="Verdana"/>
          <w:sz w:val="20"/>
          <w:szCs w:val="20"/>
          <w:lang w:val="cs-CZ"/>
        </w:rPr>
        <w:t xml:space="preserve"> </w:t>
      </w:r>
      <w:r w:rsidR="00835087">
        <w:rPr>
          <w:rFonts w:ascii="Verdana" w:hAnsi="Verdana"/>
          <w:sz w:val="20"/>
          <w:szCs w:val="20"/>
          <w:lang w:val="cs-CZ"/>
        </w:rPr>
        <w:t>Opravujte předsudky a mylná přesvědčení druhých, pokud to chcete dělat a máte dojem, že to pomáhá.</w:t>
      </w:r>
      <w:r w:rsidR="00D05455" w:rsidRPr="001570D1">
        <w:rPr>
          <w:rFonts w:ascii="Verdana" w:hAnsi="Verdana"/>
          <w:sz w:val="20"/>
          <w:szCs w:val="20"/>
          <w:lang w:val="cs-CZ"/>
        </w:rPr>
        <w:t xml:space="preserve"> </w:t>
      </w:r>
    </w:p>
    <w:p w:rsidR="00D05455" w:rsidRPr="001570D1" w:rsidRDefault="0074016C" w:rsidP="00835087">
      <w:pPr>
        <w:spacing w:before="240" w:after="0" w:line="240" w:lineRule="auto"/>
        <w:rPr>
          <w:rFonts w:ascii="Verdana" w:hAnsi="Verdana"/>
          <w:sz w:val="20"/>
          <w:szCs w:val="20"/>
          <w:lang w:val="cs-CZ"/>
        </w:rPr>
      </w:pPr>
      <w:r w:rsidRPr="001570D1">
        <w:rPr>
          <w:rFonts w:ascii="Verdana" w:hAnsi="Verdana"/>
          <w:sz w:val="20"/>
          <w:szCs w:val="20"/>
          <w:lang w:val="cs-CZ"/>
        </w:rPr>
        <w:t xml:space="preserve">Stres </w:t>
      </w:r>
      <w:r w:rsidR="00D05455" w:rsidRPr="001570D1">
        <w:rPr>
          <w:rFonts w:ascii="Verdana" w:hAnsi="Verdana"/>
          <w:sz w:val="20"/>
          <w:szCs w:val="20"/>
          <w:lang w:val="cs-CZ"/>
        </w:rPr>
        <w:t xml:space="preserve">a </w:t>
      </w:r>
      <w:r w:rsidR="001570D1">
        <w:rPr>
          <w:rFonts w:ascii="Verdana" w:hAnsi="Verdana"/>
          <w:sz w:val="20"/>
          <w:szCs w:val="20"/>
          <w:lang w:val="cs-CZ"/>
        </w:rPr>
        <w:t>napětí mohou duševní nemoc</w:t>
      </w:r>
      <w:r w:rsidR="001570D1" w:rsidRPr="001570D1">
        <w:rPr>
          <w:rFonts w:ascii="Verdana" w:hAnsi="Verdana"/>
          <w:sz w:val="20"/>
          <w:szCs w:val="20"/>
          <w:lang w:val="cs-CZ"/>
        </w:rPr>
        <w:t xml:space="preserve"> </w:t>
      </w:r>
      <w:r w:rsidR="001570D1">
        <w:rPr>
          <w:rFonts w:ascii="Verdana" w:hAnsi="Verdana"/>
          <w:sz w:val="20"/>
          <w:szCs w:val="20"/>
          <w:lang w:val="cs-CZ"/>
        </w:rPr>
        <w:t xml:space="preserve">zhoršovat. Dopřejte si proto dostatek odpočinku a uvolnění, abyste stres zmírnili. </w:t>
      </w:r>
      <w:bookmarkStart w:id="0" w:name="_GoBack"/>
      <w:bookmarkEnd w:id="0"/>
    </w:p>
    <w:p w:rsidR="0074016C" w:rsidRDefault="001570D1" w:rsidP="00835087">
      <w:pPr>
        <w:spacing w:before="240" w:after="0" w:line="240" w:lineRule="auto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sz w:val="20"/>
          <w:szCs w:val="20"/>
          <w:lang w:val="cs-CZ"/>
        </w:rPr>
        <w:t>Abyste předešli možnému relapsu potíží, naučte se všímat si svých osobních časných varovných příznaků, abyste mohli včas učinit potřebná opatření</w:t>
      </w:r>
      <w:r w:rsidR="00E81E7E" w:rsidRPr="001570D1">
        <w:rPr>
          <w:rFonts w:ascii="Verdana" w:hAnsi="Verdana"/>
          <w:sz w:val="20"/>
          <w:szCs w:val="20"/>
          <w:lang w:val="cs-CZ"/>
        </w:rPr>
        <w:t>.</w:t>
      </w:r>
    </w:p>
    <w:p w:rsidR="004050A9" w:rsidRPr="001570D1" w:rsidRDefault="004050A9" w:rsidP="00835087">
      <w:pPr>
        <w:spacing w:before="240" w:after="0" w:line="240" w:lineRule="auto"/>
        <w:rPr>
          <w:rFonts w:ascii="Verdana" w:hAnsi="Verdana"/>
          <w:sz w:val="20"/>
          <w:szCs w:val="20"/>
          <w:lang w:val="cs-CZ"/>
        </w:rPr>
      </w:pPr>
    </w:p>
    <w:p w:rsidR="00E81E7E" w:rsidRDefault="001570D1" w:rsidP="004050A9">
      <w:pPr>
        <w:pStyle w:val="Listenabsatz"/>
        <w:numPr>
          <w:ilvl w:val="0"/>
          <w:numId w:val="1"/>
        </w:numPr>
        <w:spacing w:after="0" w:line="240" w:lineRule="auto"/>
        <w:ind w:left="0" w:firstLine="0"/>
        <w:rPr>
          <w:rFonts w:ascii="Verdana" w:hAnsi="Verdana"/>
          <w:b/>
          <w:sz w:val="20"/>
          <w:szCs w:val="20"/>
          <w:lang w:val="cs-CZ"/>
        </w:rPr>
      </w:pPr>
      <w:r>
        <w:rPr>
          <w:rFonts w:ascii="Verdana" w:hAnsi="Verdana"/>
          <w:b/>
          <w:sz w:val="20"/>
          <w:szCs w:val="20"/>
          <w:lang w:val="cs-CZ"/>
        </w:rPr>
        <w:t>Použijte žlutou kar</w:t>
      </w:r>
      <w:r w:rsidR="00835087">
        <w:rPr>
          <w:rFonts w:ascii="Verdana" w:hAnsi="Verdana"/>
          <w:b/>
          <w:sz w:val="20"/>
          <w:szCs w:val="20"/>
          <w:lang w:val="cs-CZ"/>
        </w:rPr>
        <w:t>t</w:t>
      </w:r>
      <w:r>
        <w:rPr>
          <w:rFonts w:ascii="Verdana" w:hAnsi="Verdana"/>
          <w:b/>
          <w:sz w:val="20"/>
          <w:szCs w:val="20"/>
          <w:lang w:val="cs-CZ"/>
        </w:rPr>
        <w:t>ičku, když se cítíte ohroženi nebo uraženi</w:t>
      </w:r>
      <w:r w:rsidR="00E81E7E" w:rsidRPr="001570D1">
        <w:rPr>
          <w:rFonts w:ascii="Verdana" w:hAnsi="Verdana"/>
          <w:b/>
          <w:sz w:val="20"/>
          <w:szCs w:val="20"/>
          <w:lang w:val="cs-CZ"/>
        </w:rPr>
        <w:t xml:space="preserve">. </w:t>
      </w:r>
    </w:p>
    <w:p w:rsidR="00835087" w:rsidRPr="001570D1" w:rsidRDefault="00835087" w:rsidP="004050A9">
      <w:pPr>
        <w:pStyle w:val="Listenabsatz"/>
        <w:spacing w:after="0" w:line="240" w:lineRule="auto"/>
        <w:ind w:left="0"/>
        <w:rPr>
          <w:rFonts w:ascii="Verdana" w:hAnsi="Verdana"/>
          <w:b/>
          <w:sz w:val="20"/>
          <w:szCs w:val="20"/>
          <w:lang w:val="cs-CZ"/>
        </w:rPr>
      </w:pPr>
    </w:p>
    <w:p w:rsidR="00D50414" w:rsidRPr="00835087" w:rsidRDefault="001570D1" w:rsidP="004050A9">
      <w:pPr>
        <w:pStyle w:val="Listenabsatz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Verdana" w:hAnsi="Verdana"/>
          <w:sz w:val="20"/>
          <w:szCs w:val="20"/>
          <w:lang w:val="cs-CZ"/>
        </w:rPr>
      </w:pPr>
      <w:r w:rsidRPr="001570D1">
        <w:rPr>
          <w:rFonts w:ascii="Verdana" w:hAnsi="Verdana"/>
          <w:b/>
          <w:sz w:val="20"/>
          <w:szCs w:val="20"/>
          <w:lang w:val="cs-CZ"/>
        </w:rPr>
        <w:t>Použijte červenou kartičku, když se váš stav začne zhoršovat</w:t>
      </w:r>
      <w:r w:rsidR="00E81E7E" w:rsidRPr="001570D1">
        <w:rPr>
          <w:rFonts w:ascii="Verdana" w:hAnsi="Verdana"/>
          <w:b/>
          <w:sz w:val="20"/>
          <w:szCs w:val="20"/>
          <w:lang w:val="cs-CZ"/>
        </w:rPr>
        <w:t xml:space="preserve">. </w:t>
      </w:r>
      <w:r w:rsidRPr="001570D1">
        <w:rPr>
          <w:rFonts w:ascii="Verdana" w:hAnsi="Verdana"/>
          <w:b/>
          <w:sz w:val="20"/>
          <w:szCs w:val="20"/>
          <w:lang w:val="cs-CZ"/>
        </w:rPr>
        <w:t>Měli byste si napsat telefonní čísla důležitých osob</w:t>
      </w:r>
      <w:r w:rsidR="00E81E7E" w:rsidRPr="001570D1">
        <w:rPr>
          <w:rFonts w:ascii="Verdana" w:hAnsi="Verdana"/>
          <w:b/>
          <w:sz w:val="20"/>
          <w:szCs w:val="20"/>
          <w:lang w:val="cs-CZ"/>
        </w:rPr>
        <w:t xml:space="preserve"> (</w:t>
      </w:r>
      <w:r w:rsidRPr="001570D1">
        <w:rPr>
          <w:rFonts w:ascii="Verdana" w:hAnsi="Verdana"/>
          <w:b/>
          <w:sz w:val="20"/>
          <w:szCs w:val="20"/>
          <w:lang w:val="cs-CZ"/>
        </w:rPr>
        <w:t xml:space="preserve">např. přátel, lékaře, terapeuta, zdravotnického zařízení), byste jim mohli zavolat v případě krize. </w:t>
      </w:r>
    </w:p>
    <w:p w:rsidR="00835087" w:rsidRDefault="00835087" w:rsidP="004050A9">
      <w:pPr>
        <w:pStyle w:val="Listenabsatz"/>
        <w:spacing w:after="0" w:line="240" w:lineRule="auto"/>
        <w:jc w:val="both"/>
        <w:rPr>
          <w:rFonts w:ascii="Verdana" w:hAnsi="Verdana"/>
          <w:b/>
          <w:sz w:val="20"/>
          <w:szCs w:val="20"/>
          <w:lang w:val="cs-CZ"/>
        </w:rPr>
      </w:pPr>
    </w:p>
    <w:p w:rsidR="00835087" w:rsidRPr="001570D1" w:rsidRDefault="00835087" w:rsidP="00835087">
      <w:pPr>
        <w:pStyle w:val="Listenabsatz"/>
        <w:spacing w:before="240" w:after="0" w:line="240" w:lineRule="auto"/>
        <w:jc w:val="both"/>
        <w:rPr>
          <w:rFonts w:ascii="Verdana" w:hAnsi="Verdana"/>
          <w:sz w:val="20"/>
          <w:szCs w:val="20"/>
          <w:lang w:val="cs-CZ"/>
        </w:rPr>
      </w:pPr>
    </w:p>
    <w:tbl>
      <w:tblPr>
        <w:tblW w:w="10207" w:type="dxa"/>
        <w:tblInd w:w="-34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10207"/>
      </w:tblGrid>
      <w:tr w:rsidR="001570D1" w:rsidRPr="004050A9" w:rsidTr="00835087">
        <w:trPr>
          <w:trHeight w:val="2268"/>
        </w:trPr>
        <w:tc>
          <w:tcPr>
            <w:tcW w:w="10207" w:type="dxa"/>
          </w:tcPr>
          <w:p w:rsidR="001570D1" w:rsidRPr="001570D1" w:rsidRDefault="001570D1" w:rsidP="00E86682">
            <w:pPr>
              <w:spacing w:before="120" w:after="0" w:line="240" w:lineRule="auto"/>
              <w:rPr>
                <w:rFonts w:ascii="Verdana" w:hAnsi="Verdana"/>
                <w:b/>
                <w:sz w:val="20"/>
                <w:szCs w:val="20"/>
                <w:lang w:val="cs-CZ"/>
              </w:rPr>
            </w:pPr>
            <w:r w:rsidRPr="001570D1">
              <w:rPr>
                <w:rFonts w:ascii="Verdana" w:hAnsi="Verdana"/>
                <w:b/>
                <w:sz w:val="20"/>
                <w:szCs w:val="20"/>
                <w:lang w:val="cs-CZ"/>
              </w:rPr>
              <w:t xml:space="preserve">Které části terapeutické lekce Život as psychózou a </w:t>
            </w:r>
            <w:r w:rsidR="00E86682">
              <w:rPr>
                <w:rFonts w:ascii="Verdana" w:hAnsi="Verdana"/>
                <w:b/>
                <w:sz w:val="20"/>
                <w:szCs w:val="20"/>
                <w:lang w:val="cs-CZ"/>
              </w:rPr>
              <w:t xml:space="preserve">jak předejít </w:t>
            </w:r>
            <w:r w:rsidRPr="001570D1">
              <w:rPr>
                <w:rFonts w:ascii="Verdana" w:hAnsi="Verdana"/>
                <w:b/>
                <w:sz w:val="20"/>
                <w:szCs w:val="20"/>
                <w:lang w:val="cs-CZ"/>
              </w:rPr>
              <w:t>relapsu mi připadají zvláště užitečné/praktické?</w:t>
            </w:r>
          </w:p>
        </w:tc>
      </w:tr>
      <w:tr w:rsidR="001570D1" w:rsidRPr="004050A9" w:rsidTr="00835087">
        <w:trPr>
          <w:trHeight w:val="2268"/>
        </w:trPr>
        <w:tc>
          <w:tcPr>
            <w:tcW w:w="10207" w:type="dxa"/>
          </w:tcPr>
          <w:p w:rsidR="001570D1" w:rsidRPr="001570D1" w:rsidRDefault="001570D1" w:rsidP="00835087">
            <w:pPr>
              <w:spacing w:before="120" w:after="0" w:line="240" w:lineRule="auto"/>
              <w:rPr>
                <w:rFonts w:ascii="Verdana" w:hAnsi="Verdana"/>
                <w:b/>
                <w:sz w:val="20"/>
                <w:szCs w:val="20"/>
                <w:lang w:val="cs-CZ"/>
              </w:rPr>
            </w:pPr>
            <w:r w:rsidRPr="001570D1">
              <w:rPr>
                <w:rFonts w:ascii="Verdana" w:hAnsi="Verdana"/>
                <w:b/>
                <w:sz w:val="20"/>
                <w:szCs w:val="20"/>
                <w:lang w:val="cs-CZ"/>
              </w:rPr>
              <w:t>Kdy a v jaké konkrétní situaci chci v průběhu příštího týdne uplatnit/procvičit si to, co jsem se naučil/a?</w:t>
            </w:r>
          </w:p>
          <w:p w:rsidR="001570D1" w:rsidRPr="001570D1" w:rsidRDefault="001570D1" w:rsidP="00835087">
            <w:pPr>
              <w:spacing w:before="120" w:after="0" w:line="240" w:lineRule="auto"/>
              <w:rPr>
                <w:rFonts w:ascii="Verdana" w:hAnsi="Verdana"/>
                <w:b/>
                <w:sz w:val="20"/>
                <w:szCs w:val="20"/>
                <w:lang w:val="cs-CZ"/>
              </w:rPr>
            </w:pPr>
          </w:p>
          <w:p w:rsidR="001570D1" w:rsidRPr="001570D1" w:rsidRDefault="001570D1" w:rsidP="00835087">
            <w:pPr>
              <w:spacing w:before="120" w:after="0" w:line="240" w:lineRule="auto"/>
              <w:rPr>
                <w:rFonts w:ascii="Verdana" w:hAnsi="Verdana"/>
                <w:b/>
                <w:sz w:val="20"/>
                <w:szCs w:val="20"/>
                <w:lang w:val="cs-CZ"/>
              </w:rPr>
            </w:pPr>
          </w:p>
        </w:tc>
      </w:tr>
      <w:tr w:rsidR="001570D1" w:rsidRPr="004050A9" w:rsidTr="00835087">
        <w:trPr>
          <w:trHeight w:val="2268"/>
        </w:trPr>
        <w:tc>
          <w:tcPr>
            <w:tcW w:w="10207" w:type="dxa"/>
          </w:tcPr>
          <w:p w:rsidR="001570D1" w:rsidRPr="001570D1" w:rsidRDefault="001570D1" w:rsidP="00835087">
            <w:pPr>
              <w:spacing w:before="120" w:after="0" w:line="240" w:lineRule="auto"/>
              <w:rPr>
                <w:rFonts w:ascii="Verdana" w:hAnsi="Verdana"/>
                <w:b/>
                <w:sz w:val="20"/>
                <w:szCs w:val="20"/>
                <w:lang w:val="cs-CZ"/>
              </w:rPr>
            </w:pPr>
            <w:r w:rsidRPr="001570D1">
              <w:rPr>
                <w:rFonts w:ascii="Verdana" w:hAnsi="Verdana"/>
                <w:b/>
                <w:sz w:val="20"/>
                <w:szCs w:val="20"/>
                <w:lang w:val="cs-CZ"/>
              </w:rPr>
              <w:t>Co mi stále není jasné? Na co bych se chtěl/a zeptat v příštím sezení?</w:t>
            </w:r>
            <w:r w:rsidRPr="001570D1">
              <w:rPr>
                <w:rFonts w:ascii="Verdana" w:hAnsi="Verdana"/>
                <w:b/>
                <w:sz w:val="20"/>
                <w:szCs w:val="20"/>
                <w:lang w:val="cs-CZ"/>
              </w:rPr>
              <w:br/>
            </w:r>
          </w:p>
        </w:tc>
      </w:tr>
    </w:tbl>
    <w:p w:rsidR="002B6E81" w:rsidRPr="001570D1" w:rsidRDefault="002B6E81" w:rsidP="00835087">
      <w:pPr>
        <w:spacing w:before="240" w:after="0" w:line="240" w:lineRule="auto"/>
        <w:rPr>
          <w:rFonts w:ascii="Arial" w:hAnsi="Arial"/>
          <w:lang w:val="cs-CZ"/>
        </w:rPr>
      </w:pPr>
    </w:p>
    <w:sectPr w:rsidR="002B6E81" w:rsidRPr="001570D1" w:rsidSect="00835087">
      <w:footerReference w:type="default" r:id="rId8"/>
      <w:pgSz w:w="11906" w:h="16838"/>
      <w:pgMar w:top="567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F83" w:rsidRDefault="00BB3F83" w:rsidP="00C6186F">
      <w:pPr>
        <w:spacing w:after="0" w:line="240" w:lineRule="auto"/>
      </w:pPr>
      <w:r>
        <w:separator/>
      </w:r>
    </w:p>
  </w:endnote>
  <w:endnote w:type="continuationSeparator" w:id="0">
    <w:p w:rsidR="00BB3F83" w:rsidRDefault="00BB3F83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B4E" w:rsidRPr="001570D1" w:rsidRDefault="001570D1" w:rsidP="00D05455">
    <w:pPr>
      <w:pStyle w:val="Fuzeile"/>
      <w:jc w:val="center"/>
      <w:rPr>
        <w:rFonts w:ascii="Verdana" w:hAnsi="Verdana"/>
        <w:sz w:val="16"/>
        <w:szCs w:val="16"/>
        <w:lang w:val="cs-CZ"/>
      </w:rPr>
    </w:pPr>
    <w:r>
      <w:rPr>
        <w:rFonts w:ascii="Verdana" w:hAnsi="Verdana"/>
        <w:sz w:val="16"/>
        <w:szCs w:val="16"/>
        <w:lang w:val="cs-CZ"/>
      </w:rPr>
      <w:t xml:space="preserve">Pracovní list terapeutické lekce </w:t>
    </w:r>
    <w:r w:rsidR="00D05455" w:rsidRPr="001570D1">
      <w:rPr>
        <w:rFonts w:ascii="Verdana" w:hAnsi="Verdana"/>
        <w:sz w:val="16"/>
        <w:szCs w:val="16"/>
        <w:lang w:val="cs-CZ"/>
      </w:rPr>
      <w:t xml:space="preserve"> 11: </w:t>
    </w:r>
    <w:r>
      <w:rPr>
        <w:rFonts w:ascii="Verdana" w:hAnsi="Verdana"/>
        <w:sz w:val="16"/>
        <w:szCs w:val="16"/>
        <w:lang w:val="cs-CZ"/>
      </w:rPr>
      <w:t xml:space="preserve">Život s psychózou a </w:t>
    </w:r>
    <w:r w:rsidR="00E86682">
      <w:rPr>
        <w:rFonts w:ascii="Verdana" w:hAnsi="Verdana"/>
        <w:sz w:val="16"/>
        <w:szCs w:val="16"/>
        <w:lang w:val="cs-CZ"/>
      </w:rPr>
      <w:t xml:space="preserve">jak předejít </w:t>
    </w:r>
    <w:r>
      <w:rPr>
        <w:rFonts w:ascii="Verdana" w:hAnsi="Verdana"/>
        <w:sz w:val="16"/>
        <w:szCs w:val="16"/>
        <w:lang w:val="cs-CZ"/>
      </w:rPr>
      <w:t>relapsu</w:t>
    </w:r>
  </w:p>
  <w:p w:rsidR="00D05455" w:rsidRPr="001570D1" w:rsidRDefault="00D05455" w:rsidP="00D05455">
    <w:pPr>
      <w:pStyle w:val="Fuzeile"/>
      <w:jc w:val="center"/>
      <w:rPr>
        <w:rFonts w:ascii="Verdana" w:hAnsi="Verdana"/>
        <w:sz w:val="16"/>
        <w:szCs w:val="16"/>
        <w:lang w:val="cs-C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F83" w:rsidRDefault="00BB3F83" w:rsidP="00C6186F">
      <w:pPr>
        <w:spacing w:after="0" w:line="240" w:lineRule="auto"/>
      </w:pPr>
      <w:r>
        <w:separator/>
      </w:r>
    </w:p>
  </w:footnote>
  <w:footnote w:type="continuationSeparator" w:id="0">
    <w:p w:rsidR="00BB3F83" w:rsidRDefault="00BB3F83" w:rsidP="00C61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A61F7E"/>
    <w:multiLevelType w:val="hybridMultilevel"/>
    <w:tmpl w:val="A942E09E"/>
    <w:lvl w:ilvl="0" w:tplc="5EC63974">
      <w:numFmt w:val="bullet"/>
      <w:lvlText w:val=""/>
      <w:lvlJc w:val="left"/>
      <w:pPr>
        <w:ind w:left="-207" w:hanging="360"/>
      </w:pPr>
      <w:rPr>
        <w:rFonts w:ascii="Wingdings" w:eastAsia="Calibri" w:hAnsi="Wingdings" w:cs="Arial" w:hint="default"/>
      </w:rPr>
    </w:lvl>
    <w:lvl w:ilvl="1" w:tplc="04070003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86F"/>
    <w:rsid w:val="000714DD"/>
    <w:rsid w:val="000750A3"/>
    <w:rsid w:val="00096BCE"/>
    <w:rsid w:val="000B1A60"/>
    <w:rsid w:val="000D18C3"/>
    <w:rsid w:val="001570D1"/>
    <w:rsid w:val="00183DFA"/>
    <w:rsid w:val="001A1493"/>
    <w:rsid w:val="00216D7D"/>
    <w:rsid w:val="00230BE6"/>
    <w:rsid w:val="00253472"/>
    <w:rsid w:val="002B6E81"/>
    <w:rsid w:val="002C6FEE"/>
    <w:rsid w:val="002E04E0"/>
    <w:rsid w:val="0031164C"/>
    <w:rsid w:val="00362EC3"/>
    <w:rsid w:val="0039575D"/>
    <w:rsid w:val="003A1C9A"/>
    <w:rsid w:val="003B48EB"/>
    <w:rsid w:val="003B5CD0"/>
    <w:rsid w:val="004050A9"/>
    <w:rsid w:val="004103AF"/>
    <w:rsid w:val="004E66BB"/>
    <w:rsid w:val="00524E04"/>
    <w:rsid w:val="0056429C"/>
    <w:rsid w:val="0058142F"/>
    <w:rsid w:val="00594DFF"/>
    <w:rsid w:val="005C5182"/>
    <w:rsid w:val="00622B2D"/>
    <w:rsid w:val="00674C0C"/>
    <w:rsid w:val="0071778B"/>
    <w:rsid w:val="0073427F"/>
    <w:rsid w:val="0074016C"/>
    <w:rsid w:val="0074213F"/>
    <w:rsid w:val="00751F81"/>
    <w:rsid w:val="007E07A6"/>
    <w:rsid w:val="00835087"/>
    <w:rsid w:val="00917178"/>
    <w:rsid w:val="009356E4"/>
    <w:rsid w:val="00942911"/>
    <w:rsid w:val="00966C49"/>
    <w:rsid w:val="00A92DCC"/>
    <w:rsid w:val="00AB7171"/>
    <w:rsid w:val="00AC0A50"/>
    <w:rsid w:val="00AE1F2F"/>
    <w:rsid w:val="00AE4599"/>
    <w:rsid w:val="00AF3649"/>
    <w:rsid w:val="00B10FF0"/>
    <w:rsid w:val="00B16E9A"/>
    <w:rsid w:val="00B20511"/>
    <w:rsid w:val="00B2776F"/>
    <w:rsid w:val="00B60862"/>
    <w:rsid w:val="00B92C3A"/>
    <w:rsid w:val="00BB3F83"/>
    <w:rsid w:val="00C14F59"/>
    <w:rsid w:val="00C2470D"/>
    <w:rsid w:val="00C335DF"/>
    <w:rsid w:val="00C4385B"/>
    <w:rsid w:val="00C6186F"/>
    <w:rsid w:val="00D05455"/>
    <w:rsid w:val="00D50414"/>
    <w:rsid w:val="00D80B4E"/>
    <w:rsid w:val="00E50E62"/>
    <w:rsid w:val="00E81E7E"/>
    <w:rsid w:val="00E86682"/>
    <w:rsid w:val="00EE16D8"/>
    <w:rsid w:val="00F631AE"/>
    <w:rsid w:val="00F66EBB"/>
    <w:rsid w:val="00F739E1"/>
    <w:rsid w:val="00F7699E"/>
    <w:rsid w:val="00FD6317"/>
    <w:rsid w:val="00FF1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051CBE4-18B3-42EF-AD43-851336910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B7171"/>
    <w:pPr>
      <w:spacing w:after="200" w:line="276" w:lineRule="auto"/>
    </w:pPr>
    <w:rPr>
      <w:sz w:val="22"/>
      <w:szCs w:val="22"/>
      <w:lang w:val="de-DE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230BE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30BE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30BE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0BE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0BE6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7401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3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5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00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01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325247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65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267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9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491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57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87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609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517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543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036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772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331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8471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631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89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436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778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1109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3</cp:revision>
  <dcterms:created xsi:type="dcterms:W3CDTF">2016-12-30T09:03:00Z</dcterms:created>
  <dcterms:modified xsi:type="dcterms:W3CDTF">2017-03-09T14:33:00Z</dcterms:modified>
</cp:coreProperties>
</file>